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8B751" w14:textId="3D876ED6" w:rsidR="00415909" w:rsidRDefault="00EB45AD" w:rsidP="003926A7">
      <w:pPr>
        <w:jc w:val="center"/>
        <w:rPr>
          <w:rFonts w:ascii="Arial" w:hAnsi="Arial" w:cs="Arial"/>
          <w:b/>
          <w:bCs/>
          <w:sz w:val="24"/>
          <w:szCs w:val="24"/>
        </w:rPr>
      </w:pPr>
      <w:r w:rsidRPr="002E365C">
        <w:rPr>
          <w:rFonts w:ascii="Arial" w:hAnsi="Arial" w:cs="Arial"/>
          <w:b/>
          <w:bCs/>
          <w:sz w:val="24"/>
          <w:szCs w:val="24"/>
        </w:rPr>
        <w:t>SATSO Temmuz Ayı Olağan Meclis Toplantısı Gerçekleştirildi</w:t>
      </w:r>
    </w:p>
    <w:p w14:paraId="0FB3DA8B" w14:textId="667B4304" w:rsidR="003926A7" w:rsidRPr="003926A7" w:rsidRDefault="003926A7" w:rsidP="003926A7">
      <w:pPr>
        <w:jc w:val="center"/>
        <w:rPr>
          <w:rFonts w:ascii="Arial" w:hAnsi="Arial" w:cs="Arial"/>
          <w:b/>
          <w:bCs/>
          <w:sz w:val="24"/>
          <w:szCs w:val="24"/>
        </w:rPr>
      </w:pPr>
      <w:proofErr w:type="spellStart"/>
      <w:r w:rsidRPr="003926A7">
        <w:rPr>
          <w:rFonts w:ascii="Arial" w:hAnsi="Arial" w:cs="Arial"/>
          <w:b/>
          <w:bCs/>
          <w:sz w:val="40"/>
          <w:szCs w:val="40"/>
        </w:rPr>
        <w:t>SATSO’dan</w:t>
      </w:r>
      <w:proofErr w:type="spellEnd"/>
      <w:r w:rsidRPr="003926A7">
        <w:rPr>
          <w:rFonts w:ascii="Arial" w:hAnsi="Arial" w:cs="Arial"/>
          <w:b/>
          <w:bCs/>
          <w:sz w:val="40"/>
          <w:szCs w:val="40"/>
        </w:rPr>
        <w:t xml:space="preserve"> </w:t>
      </w:r>
      <w:r w:rsidRPr="003926A7">
        <w:rPr>
          <w:rFonts w:ascii="Arial" w:hAnsi="Arial" w:cs="Arial"/>
          <w:b/>
          <w:bCs/>
          <w:sz w:val="40"/>
          <w:szCs w:val="40"/>
        </w:rPr>
        <w:t xml:space="preserve">“Birlikte Yeşeririz, Birlikte İyileşiriz” </w:t>
      </w:r>
      <w:r w:rsidRPr="003926A7">
        <w:rPr>
          <w:rFonts w:ascii="Arial" w:hAnsi="Arial" w:cs="Arial"/>
          <w:b/>
          <w:bCs/>
          <w:sz w:val="40"/>
          <w:szCs w:val="40"/>
        </w:rPr>
        <w:t>Ağaçlandırma Kampanyası</w:t>
      </w:r>
    </w:p>
    <w:p w14:paraId="0F0238CD" w14:textId="52563DDF" w:rsidR="00C66B4A" w:rsidRPr="002E365C" w:rsidRDefault="00C66B4A" w:rsidP="00C66B4A">
      <w:pPr>
        <w:jc w:val="both"/>
        <w:rPr>
          <w:rFonts w:ascii="Arial" w:hAnsi="Arial" w:cs="Arial"/>
          <w:sz w:val="24"/>
          <w:szCs w:val="24"/>
        </w:rPr>
      </w:pPr>
      <w:r w:rsidRPr="002E365C">
        <w:rPr>
          <w:rFonts w:ascii="Arial" w:hAnsi="Arial" w:cs="Arial"/>
          <w:sz w:val="24"/>
          <w:szCs w:val="24"/>
        </w:rPr>
        <w:t>Sakarya Ticaret ve Sanayi Odası Temmuz Ayı Olağan Meclis Toplantısı Meclis Başkanı Erdem ERCAN Başkanlığında Yönetim Kurulu Başkan Vekili Cem GÜN, Yönetim Kurulu Üyeleri ve Meclis Üyelerinin katılımıyla Erol Öztürk HACIEYÜPOĞLU Meclis Toplantı Salonu’nda gerçekleştirildi.</w:t>
      </w:r>
    </w:p>
    <w:p w14:paraId="7EB1F2EC" w14:textId="5B4CA836" w:rsidR="00C66B4A" w:rsidRPr="002E365C" w:rsidRDefault="00C66B4A" w:rsidP="00C66B4A">
      <w:pPr>
        <w:jc w:val="both"/>
        <w:rPr>
          <w:rFonts w:ascii="Arial" w:hAnsi="Arial" w:cs="Arial"/>
          <w:sz w:val="24"/>
          <w:szCs w:val="24"/>
        </w:rPr>
      </w:pPr>
      <w:r w:rsidRPr="002E365C">
        <w:rPr>
          <w:rFonts w:ascii="Arial" w:hAnsi="Arial" w:cs="Arial"/>
          <w:sz w:val="24"/>
          <w:szCs w:val="24"/>
        </w:rPr>
        <w:t xml:space="preserve">Toplantının açılış konuşmasını gerçekleştiren Meclis Başkanı Erdem ERCAN şunları dile getirdi: “Eskişehir’de yangınla mücadelede ederken şehit olan 11 kahraman orman işçimize Allah’tan rahmet, kederli ailelerine, yakınlarına ve tüm Orman Genel Müdürlüğü camiasına sabır ve başsağlığı diliyorum. Başta Sakarya ilimiz olmak üzere ülkemizin dört bir yanında meydana gelen orman yangınlarından dolayı hem Sakaryalı </w:t>
      </w:r>
      <w:proofErr w:type="spellStart"/>
      <w:r w:rsidRPr="002E365C">
        <w:rPr>
          <w:rFonts w:ascii="Arial" w:hAnsi="Arial" w:cs="Arial"/>
          <w:sz w:val="24"/>
          <w:szCs w:val="24"/>
        </w:rPr>
        <w:t>hemşehrilerimize</w:t>
      </w:r>
      <w:proofErr w:type="spellEnd"/>
      <w:r w:rsidRPr="002E365C">
        <w:rPr>
          <w:rFonts w:ascii="Arial" w:hAnsi="Arial" w:cs="Arial"/>
          <w:sz w:val="24"/>
          <w:szCs w:val="24"/>
        </w:rPr>
        <w:t xml:space="preserve"> hem de yangından etkilenen tüm vatandaşlarımıza geçmiş olsun dileklerimizi iletiyor, gece gündüz demeden canlarını ortaya koyarak yangınla mücadele eden ekiplerimize, gönüllülerimize, bölge halkına ve onlara destek veren iş dünyasının temsilcilerine Meclisimiz adına şükranlarımızı sunuyorum. Yangınla ilk mücadele yangın çıkmasına sebep olacak şeyleri ortadan kaldırmak ve daha dikkatli olmaktır. Artan sıcaklar sebebiyle olası yangınları önlemek adına tüm vatandaşlarımızı daha dikkatli olmaya ve yangına sebebiyet verecek en ufak bir çöpe bile dikkat etmeye davet ediyorum.</w:t>
      </w:r>
    </w:p>
    <w:p w14:paraId="224ACECC" w14:textId="0DFB3754" w:rsidR="00C66B4A" w:rsidRPr="002E365C" w:rsidRDefault="00C66B4A" w:rsidP="00C66B4A">
      <w:pPr>
        <w:jc w:val="both"/>
        <w:rPr>
          <w:rFonts w:ascii="Arial" w:hAnsi="Arial" w:cs="Arial"/>
          <w:sz w:val="24"/>
          <w:szCs w:val="24"/>
        </w:rPr>
      </w:pPr>
      <w:r w:rsidRPr="002E365C">
        <w:rPr>
          <w:rFonts w:ascii="Arial" w:hAnsi="Arial" w:cs="Arial"/>
          <w:sz w:val="24"/>
          <w:szCs w:val="24"/>
        </w:rPr>
        <w:t>Camiamızdan hasta olan arkadaşlarımıza acil şifalar, vefat edenlere ve yakınlarına Meclisimiz adına Allah’tan rahmet, yakınlarına sabır diliyorum.</w:t>
      </w:r>
    </w:p>
    <w:p w14:paraId="2AEC2301" w14:textId="6FDA7111" w:rsidR="00C66B4A" w:rsidRPr="002E365C" w:rsidRDefault="00C66B4A" w:rsidP="00C66B4A">
      <w:pPr>
        <w:jc w:val="both"/>
        <w:rPr>
          <w:rFonts w:ascii="Arial" w:hAnsi="Arial" w:cs="Arial"/>
          <w:sz w:val="24"/>
          <w:szCs w:val="24"/>
        </w:rPr>
      </w:pPr>
      <w:r w:rsidRPr="002E365C">
        <w:rPr>
          <w:rFonts w:ascii="Arial" w:hAnsi="Arial" w:cs="Arial"/>
          <w:sz w:val="24"/>
          <w:szCs w:val="24"/>
        </w:rPr>
        <w:t xml:space="preserve">Toplantının devamında yoklama ve gündem maddelerinin oylanmasına geçildi. 1234 </w:t>
      </w:r>
      <w:proofErr w:type="spellStart"/>
      <w:r w:rsidRPr="002E365C">
        <w:rPr>
          <w:rFonts w:ascii="Arial" w:hAnsi="Arial" w:cs="Arial"/>
          <w:sz w:val="24"/>
          <w:szCs w:val="24"/>
        </w:rPr>
        <w:t>no’lu</w:t>
      </w:r>
      <w:proofErr w:type="spellEnd"/>
      <w:r w:rsidRPr="002E365C">
        <w:rPr>
          <w:rFonts w:ascii="Arial" w:hAnsi="Arial" w:cs="Arial"/>
          <w:sz w:val="24"/>
          <w:szCs w:val="24"/>
        </w:rPr>
        <w:t xml:space="preserve"> Meclis oturumuna ait tutanak görüşülerek oy birliği ile kabul edildi. </w:t>
      </w:r>
      <w:r w:rsidR="00950D68" w:rsidRPr="002E365C">
        <w:rPr>
          <w:rFonts w:ascii="Arial" w:hAnsi="Arial" w:cs="Arial"/>
          <w:sz w:val="24"/>
          <w:szCs w:val="24"/>
        </w:rPr>
        <w:t xml:space="preserve">Haziran </w:t>
      </w:r>
      <w:r w:rsidRPr="002E365C">
        <w:rPr>
          <w:rFonts w:ascii="Arial" w:hAnsi="Arial" w:cs="Arial"/>
          <w:sz w:val="24"/>
          <w:szCs w:val="24"/>
        </w:rPr>
        <w:t>ayı Kat’i Mizan ve ekleri ile Bütçe İzleme Raporu, Hesapları İnceleme Komisyonu Başkanı Tuncay Cebeci’nin sunumunun ardından oylanarak, meclis üyeleri tarafından tasdik edildi.</w:t>
      </w:r>
    </w:p>
    <w:p w14:paraId="770EA199" w14:textId="6DADB630" w:rsidR="00C66B4A" w:rsidRPr="002E365C" w:rsidRDefault="00C66B4A" w:rsidP="00C66B4A">
      <w:pPr>
        <w:jc w:val="both"/>
        <w:rPr>
          <w:rFonts w:ascii="Arial" w:hAnsi="Arial" w:cs="Arial"/>
          <w:sz w:val="24"/>
          <w:szCs w:val="24"/>
        </w:rPr>
      </w:pPr>
      <w:r w:rsidRPr="002E365C">
        <w:rPr>
          <w:rFonts w:ascii="Arial" w:hAnsi="Arial" w:cs="Arial"/>
          <w:sz w:val="24"/>
          <w:szCs w:val="24"/>
        </w:rPr>
        <w:t>Meclis Toplantısının devamında Yönetim Kurulu’nun aylık faaliyetleri</w:t>
      </w:r>
      <w:r w:rsidR="00950D68" w:rsidRPr="002E365C">
        <w:rPr>
          <w:rFonts w:ascii="Arial" w:hAnsi="Arial" w:cs="Arial"/>
          <w:sz w:val="24"/>
          <w:szCs w:val="24"/>
        </w:rPr>
        <w:t xml:space="preserve">yle </w:t>
      </w:r>
      <w:r w:rsidRPr="002E365C">
        <w:rPr>
          <w:rFonts w:ascii="Arial" w:hAnsi="Arial" w:cs="Arial"/>
          <w:sz w:val="24"/>
          <w:szCs w:val="24"/>
        </w:rPr>
        <w:t>ilgili bilgi veren SATSO Yönetim Kurulu Başkan</w:t>
      </w:r>
      <w:r w:rsidR="00950D68" w:rsidRPr="002E365C">
        <w:rPr>
          <w:rFonts w:ascii="Arial" w:hAnsi="Arial" w:cs="Arial"/>
          <w:sz w:val="24"/>
          <w:szCs w:val="24"/>
        </w:rPr>
        <w:t xml:space="preserve"> Vekili Cem GÜN</w:t>
      </w:r>
      <w:r w:rsidRPr="002E365C">
        <w:rPr>
          <w:rFonts w:ascii="Arial" w:hAnsi="Arial" w:cs="Arial"/>
          <w:sz w:val="24"/>
          <w:szCs w:val="24"/>
        </w:rPr>
        <w:t>, şunları dile getirdi;</w:t>
      </w:r>
    </w:p>
    <w:p w14:paraId="4B22AFA9" w14:textId="6D26FC2C" w:rsidR="00D9028B" w:rsidRPr="002E365C" w:rsidRDefault="00D9028B" w:rsidP="00D9028B">
      <w:pPr>
        <w:jc w:val="both"/>
        <w:rPr>
          <w:rFonts w:ascii="Arial" w:hAnsi="Arial" w:cs="Arial"/>
          <w:b/>
          <w:bCs/>
          <w:sz w:val="24"/>
          <w:szCs w:val="24"/>
        </w:rPr>
      </w:pPr>
      <w:r w:rsidRPr="002E365C">
        <w:rPr>
          <w:rFonts w:ascii="Arial" w:hAnsi="Arial" w:cs="Arial"/>
          <w:b/>
          <w:bCs/>
          <w:sz w:val="24"/>
          <w:szCs w:val="24"/>
        </w:rPr>
        <w:t>Orman Yangınları</w:t>
      </w:r>
    </w:p>
    <w:p w14:paraId="66B5A704" w14:textId="3BD5F845" w:rsidR="00D9028B" w:rsidRPr="00D9028B" w:rsidRDefault="00D9028B" w:rsidP="00D9028B">
      <w:pPr>
        <w:jc w:val="both"/>
        <w:rPr>
          <w:rFonts w:ascii="Arial" w:hAnsi="Arial" w:cs="Arial"/>
          <w:sz w:val="24"/>
          <w:szCs w:val="24"/>
        </w:rPr>
      </w:pPr>
      <w:r w:rsidRPr="00D9028B">
        <w:rPr>
          <w:rFonts w:ascii="Arial" w:hAnsi="Arial" w:cs="Arial"/>
          <w:sz w:val="24"/>
          <w:szCs w:val="24"/>
        </w:rPr>
        <w:t>Eskişehir’deki orman yangınında şehit olan orman işçi</w:t>
      </w:r>
      <w:r w:rsidR="00972C23">
        <w:rPr>
          <w:rFonts w:ascii="Arial" w:hAnsi="Arial" w:cs="Arial"/>
          <w:sz w:val="24"/>
          <w:szCs w:val="24"/>
        </w:rPr>
        <w:t xml:space="preserve">lerimiz ve </w:t>
      </w:r>
      <w:r w:rsidRPr="00D9028B">
        <w:rPr>
          <w:rFonts w:ascii="Arial" w:hAnsi="Arial" w:cs="Arial"/>
          <w:sz w:val="24"/>
          <w:szCs w:val="24"/>
        </w:rPr>
        <w:t>AKUT gönüllü</w:t>
      </w:r>
      <w:r w:rsidR="00972C23">
        <w:rPr>
          <w:rFonts w:ascii="Arial" w:hAnsi="Arial" w:cs="Arial"/>
          <w:sz w:val="24"/>
          <w:szCs w:val="24"/>
        </w:rPr>
        <w:t>lerimizi</w:t>
      </w:r>
      <w:r w:rsidRPr="00D9028B">
        <w:rPr>
          <w:rFonts w:ascii="Arial" w:hAnsi="Arial" w:cs="Arial"/>
          <w:sz w:val="24"/>
          <w:szCs w:val="24"/>
        </w:rPr>
        <w:t xml:space="preserve"> rahmetle anıyor, ailelerine ve milletimize başsağlığı diliyorum. Etkilenen vatandaşlarımıza geçmiş olsun. Ne yazık ki, yangınlar sadece insanları değil; hayvanları, doğal yaşam alanlarını ve yılların emeğiyle büyüyen ormanlarımızı da yok ediyor. Bu tabloya bütüncül bir sorumlulukla yaklaşmalıyız.</w:t>
      </w:r>
    </w:p>
    <w:p w14:paraId="61D5221D" w14:textId="1AA24623" w:rsidR="00D9028B" w:rsidRDefault="00D9028B" w:rsidP="00D9028B">
      <w:pPr>
        <w:jc w:val="both"/>
        <w:rPr>
          <w:rFonts w:ascii="Arial" w:hAnsi="Arial" w:cs="Arial"/>
          <w:sz w:val="24"/>
          <w:szCs w:val="24"/>
        </w:rPr>
      </w:pPr>
      <w:r w:rsidRPr="00D9028B">
        <w:rPr>
          <w:rFonts w:ascii="Arial" w:hAnsi="Arial" w:cs="Arial"/>
          <w:sz w:val="24"/>
          <w:szCs w:val="24"/>
        </w:rPr>
        <w:t>Yangına canla başla müdahale eden tüm ekiplerimize teşekkür ediyor, ülkemize geçmiş olsun dileklerimi iletiyorum.</w:t>
      </w:r>
    </w:p>
    <w:p w14:paraId="5E6962BD" w14:textId="0BFDC514" w:rsidR="00972C23" w:rsidRDefault="00972C23" w:rsidP="00D9028B">
      <w:pPr>
        <w:jc w:val="both"/>
        <w:rPr>
          <w:rFonts w:ascii="Arial" w:hAnsi="Arial" w:cs="Arial"/>
          <w:sz w:val="24"/>
          <w:szCs w:val="24"/>
        </w:rPr>
      </w:pPr>
    </w:p>
    <w:p w14:paraId="217E50A2" w14:textId="041E7347" w:rsidR="00972C23" w:rsidRPr="00972C23" w:rsidRDefault="00972C23" w:rsidP="00D9028B">
      <w:pPr>
        <w:jc w:val="both"/>
        <w:rPr>
          <w:rFonts w:ascii="Arial" w:hAnsi="Arial" w:cs="Arial"/>
          <w:b/>
          <w:bCs/>
          <w:sz w:val="24"/>
          <w:szCs w:val="24"/>
        </w:rPr>
      </w:pPr>
      <w:r w:rsidRPr="00972C23">
        <w:rPr>
          <w:rFonts w:ascii="Arial" w:hAnsi="Arial" w:cs="Arial"/>
          <w:b/>
          <w:bCs/>
          <w:sz w:val="24"/>
          <w:szCs w:val="24"/>
        </w:rPr>
        <w:lastRenderedPageBreak/>
        <w:t>Geniş Yapraklı Ağaçlandırma Yapılmalı</w:t>
      </w:r>
    </w:p>
    <w:p w14:paraId="488A8E52" w14:textId="77777777" w:rsidR="00D9028B" w:rsidRPr="00D9028B" w:rsidRDefault="00D9028B" w:rsidP="00D9028B">
      <w:pPr>
        <w:jc w:val="both"/>
        <w:rPr>
          <w:rFonts w:ascii="Arial" w:hAnsi="Arial" w:cs="Arial"/>
          <w:sz w:val="24"/>
          <w:szCs w:val="24"/>
        </w:rPr>
      </w:pPr>
      <w:r w:rsidRPr="00D9028B">
        <w:rPr>
          <w:rFonts w:ascii="Arial" w:hAnsi="Arial" w:cs="Arial"/>
          <w:sz w:val="24"/>
          <w:szCs w:val="24"/>
        </w:rPr>
        <w:t>Orman yangınlarının ardından yapılacak yeniden ağaçlandırmada doğru türlerin seçilmesi hayati önem taşıyor. Yanıcı iğne yapraklı türler yerine, nem tutma kapasitesi yüksek, yangına daha dirençli geniş yapraklı ağaçların tercih edilmesi zorunluluktur. Doğaya borcumuz, onu sadece onarmak değil, daha dirençli ve sürdürülebilir biçimde yeniden kurmaktır.</w:t>
      </w:r>
    </w:p>
    <w:p w14:paraId="0682CD30" w14:textId="77777777" w:rsidR="00D9028B" w:rsidRPr="002E365C" w:rsidRDefault="00D9028B" w:rsidP="00D9028B">
      <w:pPr>
        <w:jc w:val="both"/>
        <w:rPr>
          <w:rFonts w:ascii="Arial" w:hAnsi="Arial" w:cs="Arial"/>
          <w:sz w:val="24"/>
          <w:szCs w:val="24"/>
        </w:rPr>
      </w:pPr>
      <w:r w:rsidRPr="00D9028B">
        <w:rPr>
          <w:rFonts w:ascii="Arial" w:hAnsi="Arial" w:cs="Arial"/>
          <w:sz w:val="24"/>
          <w:szCs w:val="24"/>
        </w:rPr>
        <w:t>Türkiye’nin iklim koşulları da göz önüne alındığında, meşe, ıhlamur, kestane, akçaağaç gibi yerli geniş yapraklı türler doğal bir savunma hattı oluşturacaktır. Biz de doku kültürü laboratuvarımızda bu ihtiyacı karşılayacak fidanları üretiyoruz ve Tarım ve Orman Bakanlığımızla iş birliğine hazırız.</w:t>
      </w:r>
    </w:p>
    <w:p w14:paraId="2B8BB812" w14:textId="3F7D747C" w:rsidR="00C32393" w:rsidRPr="002E365C" w:rsidRDefault="00C32393" w:rsidP="00C32393">
      <w:pPr>
        <w:jc w:val="both"/>
        <w:rPr>
          <w:rFonts w:ascii="Arial" w:hAnsi="Arial" w:cs="Arial"/>
          <w:b/>
          <w:bCs/>
          <w:sz w:val="24"/>
          <w:szCs w:val="24"/>
        </w:rPr>
      </w:pPr>
      <w:r w:rsidRPr="002E365C">
        <w:rPr>
          <w:rFonts w:ascii="Arial" w:hAnsi="Arial" w:cs="Arial"/>
          <w:b/>
          <w:bCs/>
          <w:sz w:val="24"/>
          <w:szCs w:val="24"/>
        </w:rPr>
        <w:t xml:space="preserve">Ağaçlandırma </w:t>
      </w:r>
      <w:r w:rsidR="00DE3E16" w:rsidRPr="002E365C">
        <w:rPr>
          <w:rFonts w:ascii="Arial" w:hAnsi="Arial" w:cs="Arial"/>
          <w:b/>
          <w:bCs/>
          <w:sz w:val="24"/>
          <w:szCs w:val="24"/>
        </w:rPr>
        <w:t>Kampanyası</w:t>
      </w:r>
    </w:p>
    <w:p w14:paraId="285AA5ED" w14:textId="77777777" w:rsidR="00607EB0" w:rsidRPr="00607EB0" w:rsidRDefault="00607EB0" w:rsidP="00607EB0">
      <w:pPr>
        <w:jc w:val="both"/>
        <w:rPr>
          <w:rFonts w:ascii="Arial" w:hAnsi="Arial" w:cs="Arial"/>
          <w:sz w:val="24"/>
          <w:szCs w:val="24"/>
        </w:rPr>
      </w:pPr>
      <w:r w:rsidRPr="00607EB0">
        <w:rPr>
          <w:rFonts w:ascii="Arial" w:hAnsi="Arial" w:cs="Arial"/>
          <w:sz w:val="24"/>
          <w:szCs w:val="24"/>
        </w:rPr>
        <w:t>SATSO olarak “Birlikte Yeşeririz, Birlikte İyileşiriz” diyerek yeni bir ağaçlandırma kampanyası başlatıyoruz. Kampanya, Orman Genel Müdürlüğü aracılığıyla tamamen resmi ve güvenli şekilde nakdi bağışlarla yürütülecek. Bağışçılarımız, dilerlerse hangi ilçedeki yangın alanı için destek olmak istediklerini kendileri belirleyebilecek. Böylece katkılar doğrudan o bölgedeki yeniden yeşermeye ulaşacak.</w:t>
      </w:r>
    </w:p>
    <w:p w14:paraId="389C2EDE" w14:textId="1F167081" w:rsidR="00607EB0" w:rsidRPr="00607EB0" w:rsidRDefault="00607EB0" w:rsidP="00607EB0">
      <w:pPr>
        <w:jc w:val="both"/>
        <w:rPr>
          <w:rFonts w:ascii="Arial" w:hAnsi="Arial" w:cs="Arial"/>
          <w:sz w:val="24"/>
          <w:szCs w:val="24"/>
        </w:rPr>
      </w:pPr>
      <w:r w:rsidRPr="00607EB0">
        <w:rPr>
          <w:rFonts w:ascii="Arial" w:hAnsi="Arial" w:cs="Arial"/>
          <w:sz w:val="24"/>
          <w:szCs w:val="24"/>
        </w:rPr>
        <w:t xml:space="preserve">Bu dayanışma ile hem doğaya karşı sorumluluğumuzu yerine getirecek, hem de yaralarımızı sarmaya çalışacağız. Kampanyaya ait hesap numarası ekranda yer almakta olup, bağış yapılacak ilçenin açıklama kısmında belirtilmesi yeterlidir. </w:t>
      </w:r>
      <w:r w:rsidR="00686690" w:rsidRPr="002E365C">
        <w:rPr>
          <w:rFonts w:ascii="Arial" w:hAnsi="Arial" w:cs="Arial"/>
          <w:sz w:val="24"/>
          <w:szCs w:val="24"/>
        </w:rPr>
        <w:t>Oda</w:t>
      </w:r>
      <w:r w:rsidRPr="00607EB0">
        <w:rPr>
          <w:rFonts w:ascii="Arial" w:hAnsi="Arial" w:cs="Arial"/>
          <w:sz w:val="24"/>
          <w:szCs w:val="24"/>
        </w:rPr>
        <w:t xml:space="preserve"> olarak biz de meclis üyelerimiz adına katkı sunacağız ve bağış miktarını ilerleyen günlerde kamuoyuyla paylaşacağız.</w:t>
      </w:r>
    </w:p>
    <w:p w14:paraId="15CE291F" w14:textId="5F72BC39" w:rsidR="001E4117" w:rsidRPr="002E365C" w:rsidRDefault="001E4117" w:rsidP="00C32393">
      <w:pPr>
        <w:jc w:val="both"/>
        <w:rPr>
          <w:rFonts w:ascii="Arial" w:hAnsi="Arial" w:cs="Arial"/>
          <w:b/>
          <w:bCs/>
          <w:sz w:val="24"/>
          <w:szCs w:val="24"/>
        </w:rPr>
      </w:pPr>
      <w:r w:rsidRPr="002E365C">
        <w:rPr>
          <w:rFonts w:ascii="Arial" w:hAnsi="Arial" w:cs="Arial"/>
          <w:b/>
          <w:bCs/>
          <w:sz w:val="24"/>
          <w:szCs w:val="24"/>
        </w:rPr>
        <w:t>Genel Değerlendirme</w:t>
      </w:r>
    </w:p>
    <w:p w14:paraId="3B57EC11" w14:textId="3347027C" w:rsidR="00DE3E16" w:rsidRPr="002E365C" w:rsidRDefault="00AC3ECF" w:rsidP="00C32393">
      <w:pPr>
        <w:jc w:val="both"/>
        <w:rPr>
          <w:rFonts w:ascii="Arial" w:hAnsi="Arial" w:cs="Arial"/>
          <w:sz w:val="24"/>
          <w:szCs w:val="24"/>
        </w:rPr>
      </w:pPr>
      <w:r w:rsidRPr="002E365C">
        <w:rPr>
          <w:rFonts w:ascii="Arial" w:hAnsi="Arial" w:cs="Arial"/>
          <w:sz w:val="24"/>
          <w:szCs w:val="24"/>
        </w:rPr>
        <w:t>İçinde bulunduğumuz ekonomik ortam, dış pazarda daralan talep ve yurt içindeki yavaşlama nedeniyle firmalarımızı ciddi şekilde zorluyor. Artan hammadde, enerji, işçilik ve lojistik maliyetleri rekabet gücünü azaltıyor, sürdürülebilirliği tehdit ediyor. Ancak en büyük sorun, yüksek kredi faizleri nedeniyle işletmelerin finansmana erişimde yaşadığı güçlüklerdir. Bugün üretim, istihdam ve ticaret için uygun maliyetli kaynak bulmak neredeyse imkânsız hale gelmiştir.</w:t>
      </w:r>
    </w:p>
    <w:p w14:paraId="430706CA" w14:textId="51D153C3" w:rsidR="00AC3ECF" w:rsidRPr="002E365C" w:rsidRDefault="00AC3ECF" w:rsidP="00AC3ECF">
      <w:pPr>
        <w:jc w:val="both"/>
        <w:rPr>
          <w:rFonts w:ascii="Arial" w:hAnsi="Arial" w:cs="Arial"/>
          <w:b/>
          <w:bCs/>
          <w:sz w:val="24"/>
          <w:szCs w:val="24"/>
        </w:rPr>
      </w:pPr>
      <w:r w:rsidRPr="002E365C">
        <w:rPr>
          <w:rFonts w:ascii="Arial" w:hAnsi="Arial" w:cs="Arial"/>
          <w:b/>
          <w:bCs/>
          <w:sz w:val="24"/>
          <w:szCs w:val="24"/>
        </w:rPr>
        <w:t>Nefes Kredisi</w:t>
      </w:r>
    </w:p>
    <w:p w14:paraId="693DE179" w14:textId="77777777" w:rsidR="00AC3ECF" w:rsidRPr="00AC3ECF" w:rsidRDefault="00AC3ECF" w:rsidP="00AC3ECF">
      <w:pPr>
        <w:jc w:val="both"/>
        <w:rPr>
          <w:rFonts w:ascii="Arial" w:hAnsi="Arial" w:cs="Arial"/>
          <w:sz w:val="24"/>
          <w:szCs w:val="24"/>
        </w:rPr>
      </w:pPr>
      <w:r w:rsidRPr="00AC3ECF">
        <w:rPr>
          <w:rFonts w:ascii="Arial" w:hAnsi="Arial" w:cs="Arial"/>
          <w:sz w:val="24"/>
          <w:szCs w:val="24"/>
        </w:rPr>
        <w:t>TOBB öncülüğünde sağlanan Nefes Kredisi işletmeler için önemli bir destek olmuş, geçici bir rahatlama sağlamıştır. Ancak mevcut ihtiyaçlar çok daha büyük olup, daha uzun vadeli çözümlere ihtiyaç vardır. Bu çabaları için TOBB ve KGF yönetimine teşekkür ediyoruz.</w:t>
      </w:r>
    </w:p>
    <w:p w14:paraId="05FFD25A" w14:textId="77777777" w:rsidR="00AC3ECF" w:rsidRPr="00AC3ECF" w:rsidRDefault="00AC3ECF" w:rsidP="00AC3ECF">
      <w:pPr>
        <w:jc w:val="both"/>
        <w:rPr>
          <w:rFonts w:ascii="Arial" w:hAnsi="Arial" w:cs="Arial"/>
          <w:sz w:val="24"/>
          <w:szCs w:val="24"/>
        </w:rPr>
      </w:pPr>
      <w:r w:rsidRPr="00AC3ECF">
        <w:rPr>
          <w:rFonts w:ascii="Arial" w:hAnsi="Arial" w:cs="Arial"/>
          <w:sz w:val="24"/>
          <w:szCs w:val="24"/>
        </w:rPr>
        <w:t>İş dünyasının beklentisi; işletmelerin ayakta kalabilmesi ve üretimin sürdürülebilmesi adına, daha fazla firmayı kapsayan, düşük maliyetli ve erişilebilir kredi imkanlarının hızla devreye alınmasıdır. Üreticinin nefesi tükenirse ekonominin direnci de zayıflar. Bizler kısa vadeli çözümler yerine, öngörülebilir ve sürdürülebilir bir zeminde ilerlemeyi önemsiyoruz.</w:t>
      </w:r>
    </w:p>
    <w:p w14:paraId="6ED1FD26" w14:textId="77777777" w:rsidR="00972C23" w:rsidRDefault="00972C23" w:rsidP="00AF37C6">
      <w:pPr>
        <w:jc w:val="both"/>
        <w:rPr>
          <w:rFonts w:ascii="Arial" w:hAnsi="Arial" w:cs="Arial"/>
          <w:b/>
          <w:bCs/>
          <w:sz w:val="24"/>
          <w:szCs w:val="24"/>
        </w:rPr>
      </w:pPr>
    </w:p>
    <w:p w14:paraId="6B490469" w14:textId="1F392876" w:rsidR="00AF37C6" w:rsidRPr="002E365C" w:rsidRDefault="00AF37C6" w:rsidP="00AF37C6">
      <w:pPr>
        <w:jc w:val="both"/>
        <w:rPr>
          <w:rFonts w:ascii="Arial" w:hAnsi="Arial" w:cs="Arial"/>
          <w:b/>
          <w:bCs/>
          <w:sz w:val="24"/>
          <w:szCs w:val="24"/>
        </w:rPr>
      </w:pPr>
      <w:r w:rsidRPr="002E365C">
        <w:rPr>
          <w:rFonts w:ascii="Arial" w:hAnsi="Arial" w:cs="Arial"/>
          <w:b/>
          <w:bCs/>
          <w:sz w:val="24"/>
          <w:szCs w:val="24"/>
        </w:rPr>
        <w:lastRenderedPageBreak/>
        <w:t>Enflasyon</w:t>
      </w:r>
    </w:p>
    <w:p w14:paraId="2F016232" w14:textId="1B9910B9" w:rsidR="00AF37C6" w:rsidRPr="002E365C" w:rsidRDefault="000D0597" w:rsidP="00AF37C6">
      <w:pPr>
        <w:jc w:val="both"/>
        <w:rPr>
          <w:rFonts w:ascii="Arial" w:hAnsi="Arial" w:cs="Arial"/>
          <w:sz w:val="24"/>
          <w:szCs w:val="24"/>
        </w:rPr>
      </w:pPr>
      <w:r w:rsidRPr="002E365C">
        <w:rPr>
          <w:rFonts w:ascii="Arial" w:hAnsi="Arial" w:cs="Arial"/>
          <w:sz w:val="24"/>
          <w:szCs w:val="24"/>
        </w:rPr>
        <w:t>TÜİK</w:t>
      </w:r>
      <w:r w:rsidR="00AF37C6" w:rsidRPr="002E365C">
        <w:rPr>
          <w:rFonts w:ascii="Arial" w:hAnsi="Arial" w:cs="Arial"/>
          <w:sz w:val="24"/>
          <w:szCs w:val="24"/>
        </w:rPr>
        <w:t xml:space="preserve"> tarafından açıklanan haziran ayı enflasyon verilerine baktığımızda ise haziran ayında tüketici fiyatlarının yüzde 1,17 oranında artış gösterdiğini görüyoruz. Yıllık tüfe %35,05 seviyesine gerileyerek sınırlı da olsa düşüş eğilimini sürdürüyor. Bu dönemde eğitim ve konut harcamalarında belirgin artışlar yaşanırken, gıda fiyatlarında aylık bazda kaydedilen düşüş, genel enflasyonun aşağı yönlü hareketinde etkili olmuştur.</w:t>
      </w:r>
      <w:r w:rsidR="00ED71E7" w:rsidRPr="002E365C">
        <w:rPr>
          <w:rFonts w:ascii="Arial" w:hAnsi="Arial" w:cs="Arial"/>
          <w:sz w:val="24"/>
          <w:szCs w:val="24"/>
        </w:rPr>
        <w:t xml:space="preserve"> </w:t>
      </w:r>
      <w:r w:rsidRPr="002E365C">
        <w:rPr>
          <w:rFonts w:ascii="Arial" w:hAnsi="Arial" w:cs="Arial"/>
          <w:sz w:val="24"/>
          <w:szCs w:val="24"/>
        </w:rPr>
        <w:t>Öte</w:t>
      </w:r>
      <w:r w:rsidR="00AF37C6" w:rsidRPr="002E365C">
        <w:rPr>
          <w:rFonts w:ascii="Arial" w:hAnsi="Arial" w:cs="Arial"/>
          <w:sz w:val="24"/>
          <w:szCs w:val="24"/>
        </w:rPr>
        <w:t xml:space="preserve"> yandan, üretici fiyat endeksinde görülen %2,46’lık artış, maliyet kaynaklı baskıların önümüzdeki aylarda da süreceğine işaret ediyor. Bu durum tüketici fiyatlarını da yukarı yönlü etkileyebilir.</w:t>
      </w:r>
    </w:p>
    <w:p w14:paraId="6320EBA2" w14:textId="52F299C1" w:rsidR="00AF37C6" w:rsidRPr="002E365C" w:rsidRDefault="00AF37C6" w:rsidP="00AF37C6">
      <w:pPr>
        <w:jc w:val="both"/>
        <w:rPr>
          <w:rFonts w:ascii="Arial" w:hAnsi="Arial" w:cs="Arial"/>
          <w:b/>
          <w:bCs/>
          <w:sz w:val="24"/>
          <w:szCs w:val="24"/>
        </w:rPr>
      </w:pPr>
      <w:r w:rsidRPr="002E365C">
        <w:rPr>
          <w:rFonts w:ascii="Arial" w:hAnsi="Arial" w:cs="Arial"/>
          <w:b/>
          <w:bCs/>
          <w:sz w:val="24"/>
          <w:szCs w:val="24"/>
        </w:rPr>
        <w:t>Sanayi Üretim Endeksi</w:t>
      </w:r>
      <w:r w:rsidR="00A43691" w:rsidRPr="002E365C">
        <w:rPr>
          <w:rFonts w:ascii="Arial" w:hAnsi="Arial" w:cs="Arial"/>
          <w:b/>
          <w:bCs/>
          <w:sz w:val="24"/>
          <w:szCs w:val="24"/>
        </w:rPr>
        <w:t xml:space="preserve"> ve Kapasite Kullanım Oranı</w:t>
      </w:r>
      <w:r w:rsidR="00A43691" w:rsidRPr="002E365C">
        <w:rPr>
          <w:rFonts w:ascii="Arial" w:hAnsi="Arial" w:cs="Arial"/>
          <w:b/>
          <w:bCs/>
          <w:sz w:val="24"/>
          <w:szCs w:val="24"/>
        </w:rPr>
        <w:tab/>
      </w:r>
    </w:p>
    <w:p w14:paraId="4AC7CCD3" w14:textId="0A542576" w:rsidR="00D9028B" w:rsidRPr="002E365C" w:rsidRDefault="00AF37C6" w:rsidP="00A43691">
      <w:pPr>
        <w:jc w:val="both"/>
        <w:rPr>
          <w:rFonts w:ascii="Arial" w:hAnsi="Arial" w:cs="Arial"/>
          <w:sz w:val="24"/>
          <w:szCs w:val="24"/>
        </w:rPr>
      </w:pPr>
      <w:r w:rsidRPr="002E365C">
        <w:rPr>
          <w:rFonts w:ascii="Arial" w:hAnsi="Arial" w:cs="Arial"/>
          <w:sz w:val="24"/>
          <w:szCs w:val="24"/>
        </w:rPr>
        <w:t>Sanayi üretim endeksine baktığımızda mayıs ayında bir önceki yılın aynı ayına göre %3,1 artış görülüyor. Yıllık bazda ise %4,9 artış söz konusu.</w:t>
      </w:r>
      <w:r w:rsidR="00A43691" w:rsidRPr="002E365C">
        <w:rPr>
          <w:rFonts w:ascii="Arial" w:hAnsi="Arial" w:cs="Arial"/>
          <w:sz w:val="24"/>
          <w:szCs w:val="24"/>
        </w:rPr>
        <w:t xml:space="preserve"> İmalat sanayi genelinde kapasite kullanım oranı bir önceki aya göre 0,4 puan azalarak yüzde 74,2 seviyesinde gerçekleşmiştir. Mevsimsel etkilerden arındırılmış kapasite kullanım oranı bir önceki aya göre 0,3 puan azalarak yüzde 74,1 seviyesinde gerçekleşmiştir.</w:t>
      </w:r>
    </w:p>
    <w:p w14:paraId="7185C362" w14:textId="77777777" w:rsidR="00AD69DA" w:rsidRPr="002E365C" w:rsidRDefault="00AD69DA" w:rsidP="00AD69DA">
      <w:pPr>
        <w:jc w:val="both"/>
        <w:rPr>
          <w:rFonts w:ascii="Arial" w:hAnsi="Arial" w:cs="Arial"/>
          <w:b/>
          <w:bCs/>
          <w:sz w:val="24"/>
          <w:szCs w:val="24"/>
        </w:rPr>
      </w:pPr>
      <w:r w:rsidRPr="002E365C">
        <w:rPr>
          <w:rFonts w:ascii="Arial" w:hAnsi="Arial" w:cs="Arial"/>
          <w:b/>
          <w:bCs/>
          <w:sz w:val="24"/>
          <w:szCs w:val="24"/>
        </w:rPr>
        <w:t xml:space="preserve">Yeni Teşvik Sistemi </w:t>
      </w:r>
    </w:p>
    <w:p w14:paraId="03CDBCB2" w14:textId="1CFF7E19" w:rsidR="00AD69DA" w:rsidRPr="00AD69DA" w:rsidRDefault="00AD69DA" w:rsidP="00AD69DA">
      <w:pPr>
        <w:jc w:val="both"/>
        <w:rPr>
          <w:rFonts w:ascii="Arial" w:hAnsi="Arial" w:cs="Arial"/>
          <w:sz w:val="24"/>
          <w:szCs w:val="24"/>
        </w:rPr>
      </w:pPr>
      <w:r w:rsidRPr="002E365C">
        <w:rPr>
          <w:rFonts w:ascii="Arial" w:hAnsi="Arial" w:cs="Arial"/>
          <w:sz w:val="24"/>
          <w:szCs w:val="24"/>
        </w:rPr>
        <w:t xml:space="preserve">Bilindiği </w:t>
      </w:r>
      <w:r w:rsidRPr="00AD69DA">
        <w:rPr>
          <w:rFonts w:ascii="Arial" w:hAnsi="Arial" w:cs="Arial"/>
          <w:sz w:val="24"/>
          <w:szCs w:val="24"/>
        </w:rPr>
        <w:t>üzere, yeni yatırım teşvik sistemi 30 Mayıs’ta yürürlüğe girdi ve 21 Haziran’da yayımlanan tebliğ ile uygulamaya geçti. 2030 yılına kadar yürürlükte kalacak bu sistem, Türkiye’nin sürdürülebilir kalkınma hedeflerine katkı sunmayı amaçlayan kapsamlı bir yapıya sahiptir.</w:t>
      </w:r>
    </w:p>
    <w:p w14:paraId="06CCB309" w14:textId="77777777" w:rsidR="00AD69DA" w:rsidRPr="00AD69DA" w:rsidRDefault="00AD69DA" w:rsidP="00AD69DA">
      <w:pPr>
        <w:jc w:val="both"/>
        <w:rPr>
          <w:rFonts w:ascii="Arial" w:hAnsi="Arial" w:cs="Arial"/>
          <w:sz w:val="24"/>
          <w:szCs w:val="24"/>
        </w:rPr>
      </w:pPr>
      <w:r w:rsidRPr="00AD69DA">
        <w:rPr>
          <w:rFonts w:ascii="Arial" w:hAnsi="Arial" w:cs="Arial"/>
          <w:sz w:val="24"/>
          <w:szCs w:val="24"/>
        </w:rPr>
        <w:t>Bu yapıyla hem sanayi altyapısının güçlendirilmesi hem de yerel potansiyelin harekete geçirilmesi hedeflenmektedir. Belirlenmeyen yatırımlar için asgari sabit yatırım tutarı; 1. ve 2. bölgelerde 12 milyon TL, diğer bölgelerde 6 milyon TL’dir. Vergi indirimi oranı %60, yatırıma katkı oranı ise en fazla %50 olarak belirlenmiştir. Bu düzenlemeler yatırımcılara daha öngörülebilir ve dengeli bir teşvik ortamı sunmaktadır.</w:t>
      </w:r>
    </w:p>
    <w:p w14:paraId="75FD26D9" w14:textId="77777777" w:rsidR="00AD69DA" w:rsidRPr="00AD69DA" w:rsidRDefault="00AD69DA" w:rsidP="00AD69DA">
      <w:pPr>
        <w:jc w:val="both"/>
        <w:rPr>
          <w:rFonts w:ascii="Arial" w:hAnsi="Arial" w:cs="Arial"/>
          <w:sz w:val="24"/>
          <w:szCs w:val="24"/>
        </w:rPr>
      </w:pPr>
      <w:r w:rsidRPr="00AD69DA">
        <w:rPr>
          <w:rFonts w:ascii="Arial" w:hAnsi="Arial" w:cs="Arial"/>
          <w:sz w:val="24"/>
          <w:szCs w:val="24"/>
        </w:rPr>
        <w:t>Yerel Kalkınma Hamlesi teşvik programı kapsamında ilimizde desteklenecek öncelikli yatırım alanları ise şunlardır:</w:t>
      </w:r>
    </w:p>
    <w:p w14:paraId="0BC85715" w14:textId="77777777" w:rsidR="00AD69DA" w:rsidRPr="00AD69DA" w:rsidRDefault="00AD69DA" w:rsidP="00AD69DA">
      <w:pPr>
        <w:numPr>
          <w:ilvl w:val="0"/>
          <w:numId w:val="2"/>
        </w:numPr>
        <w:jc w:val="both"/>
        <w:rPr>
          <w:rFonts w:ascii="Arial" w:hAnsi="Arial" w:cs="Arial"/>
          <w:sz w:val="24"/>
          <w:szCs w:val="24"/>
        </w:rPr>
      </w:pPr>
      <w:r w:rsidRPr="00AD69DA">
        <w:rPr>
          <w:rFonts w:ascii="Arial" w:hAnsi="Arial" w:cs="Arial"/>
          <w:sz w:val="24"/>
          <w:szCs w:val="24"/>
        </w:rPr>
        <w:t>Doğrusal hareket kızakları üretimi</w:t>
      </w:r>
    </w:p>
    <w:p w14:paraId="1FC18B09" w14:textId="77777777" w:rsidR="00AD69DA" w:rsidRPr="00AD69DA" w:rsidRDefault="00AD69DA" w:rsidP="00AD69DA">
      <w:pPr>
        <w:numPr>
          <w:ilvl w:val="0"/>
          <w:numId w:val="2"/>
        </w:numPr>
        <w:jc w:val="both"/>
        <w:rPr>
          <w:rFonts w:ascii="Arial" w:hAnsi="Arial" w:cs="Arial"/>
          <w:sz w:val="24"/>
          <w:szCs w:val="24"/>
        </w:rPr>
      </w:pPr>
      <w:r w:rsidRPr="00AD69DA">
        <w:rPr>
          <w:rFonts w:ascii="Arial" w:hAnsi="Arial" w:cs="Arial"/>
          <w:sz w:val="24"/>
          <w:szCs w:val="24"/>
        </w:rPr>
        <w:t>Endüstriyel otonom temizlik makinesi üretimi</w:t>
      </w:r>
    </w:p>
    <w:p w14:paraId="5EFF99E8" w14:textId="77777777" w:rsidR="00AD69DA" w:rsidRPr="00AD69DA" w:rsidRDefault="00AD69DA" w:rsidP="00AD69DA">
      <w:pPr>
        <w:numPr>
          <w:ilvl w:val="0"/>
          <w:numId w:val="2"/>
        </w:numPr>
        <w:jc w:val="both"/>
        <w:rPr>
          <w:rFonts w:ascii="Arial" w:hAnsi="Arial" w:cs="Arial"/>
          <w:sz w:val="24"/>
          <w:szCs w:val="24"/>
        </w:rPr>
      </w:pPr>
      <w:r w:rsidRPr="00AD69DA">
        <w:rPr>
          <w:rFonts w:ascii="Arial" w:hAnsi="Arial" w:cs="Arial"/>
          <w:sz w:val="24"/>
          <w:szCs w:val="24"/>
        </w:rPr>
        <w:t>Gemiler ve yüzer araçlar için basınçlı hava ile çalışan sanitasyon sistemleri üretimi</w:t>
      </w:r>
    </w:p>
    <w:p w14:paraId="0EC0379F" w14:textId="77777777" w:rsidR="00AD69DA" w:rsidRPr="002E365C" w:rsidRDefault="00AD69DA" w:rsidP="00AD69DA">
      <w:pPr>
        <w:numPr>
          <w:ilvl w:val="0"/>
          <w:numId w:val="2"/>
        </w:numPr>
        <w:jc w:val="both"/>
        <w:rPr>
          <w:rFonts w:ascii="Arial" w:hAnsi="Arial" w:cs="Arial"/>
          <w:sz w:val="24"/>
          <w:szCs w:val="24"/>
        </w:rPr>
      </w:pPr>
      <w:r w:rsidRPr="00AD69DA">
        <w:rPr>
          <w:rFonts w:ascii="Arial" w:hAnsi="Arial" w:cs="Arial"/>
          <w:sz w:val="24"/>
          <w:szCs w:val="24"/>
        </w:rPr>
        <w:t>Meyve ve atıklarından katma değerli ürünler üretimi</w:t>
      </w:r>
    </w:p>
    <w:p w14:paraId="4F3360DF" w14:textId="519264E0" w:rsidR="001E3027" w:rsidRPr="002E365C" w:rsidRDefault="001E3027" w:rsidP="001E3027">
      <w:pPr>
        <w:jc w:val="both"/>
        <w:rPr>
          <w:rFonts w:ascii="Arial" w:hAnsi="Arial" w:cs="Arial"/>
          <w:b/>
          <w:bCs/>
          <w:sz w:val="24"/>
          <w:szCs w:val="24"/>
        </w:rPr>
      </w:pPr>
      <w:r w:rsidRPr="002E365C">
        <w:rPr>
          <w:rFonts w:ascii="Arial" w:hAnsi="Arial" w:cs="Arial"/>
          <w:b/>
          <w:bCs/>
          <w:sz w:val="24"/>
          <w:szCs w:val="24"/>
        </w:rPr>
        <w:t>Ekonomi ve Üretimi Bir Bütün Olarak Değerlendirmeliyiz</w:t>
      </w:r>
    </w:p>
    <w:p w14:paraId="0426CA51" w14:textId="77777777" w:rsidR="00D45072" w:rsidRPr="00D45072" w:rsidRDefault="00D45072" w:rsidP="00D45072">
      <w:pPr>
        <w:jc w:val="both"/>
        <w:rPr>
          <w:rFonts w:ascii="Arial" w:hAnsi="Arial" w:cs="Arial"/>
          <w:sz w:val="24"/>
          <w:szCs w:val="24"/>
        </w:rPr>
      </w:pPr>
      <w:r w:rsidRPr="00D45072">
        <w:rPr>
          <w:rFonts w:ascii="Arial" w:hAnsi="Arial" w:cs="Arial"/>
          <w:sz w:val="24"/>
          <w:szCs w:val="24"/>
        </w:rPr>
        <w:t xml:space="preserve">Genel olarak bakıldığında, ülkemiz ekonomisinin ve iş dünyasının varlığını sürdürebilmesi; direncimizi ve adaptasyon kabiliyetimizi artırmamızla mümkündür. Bu nedenle ekonomik gerçekliğimizi ve üretim yapımızı bütüncül olarak değerlendirmeliyiz. Rekabet çok sert, ayakta kalmak için güçlü yönlerimizi beslememiz </w:t>
      </w:r>
      <w:r w:rsidRPr="00D45072">
        <w:rPr>
          <w:rFonts w:ascii="Arial" w:hAnsi="Arial" w:cs="Arial"/>
          <w:sz w:val="24"/>
          <w:szCs w:val="24"/>
        </w:rPr>
        <w:lastRenderedPageBreak/>
        <w:t>şarttır. Sadece zayıf noktalarımıza odaklanmak yeterli olmaz; başarı, güçlü yanları sağlamlaştırmak ve iyileştirmeye açık alanlarda stratejik adımlar atmakla mümkündür.</w:t>
      </w:r>
    </w:p>
    <w:p w14:paraId="5F2C4A35" w14:textId="2DFE876B" w:rsidR="00D45072" w:rsidRPr="00D45072" w:rsidRDefault="00D45072" w:rsidP="00D45072">
      <w:pPr>
        <w:jc w:val="both"/>
        <w:rPr>
          <w:rFonts w:ascii="Arial" w:hAnsi="Arial" w:cs="Arial"/>
          <w:sz w:val="24"/>
          <w:szCs w:val="24"/>
        </w:rPr>
      </w:pPr>
      <w:r w:rsidRPr="00D45072">
        <w:rPr>
          <w:rFonts w:ascii="Arial" w:hAnsi="Arial" w:cs="Arial"/>
          <w:sz w:val="24"/>
          <w:szCs w:val="24"/>
        </w:rPr>
        <w:t xml:space="preserve">Kaynaklarımızı en verimli şekilde kullanmalı, yapısal sorunlarımıza kalıcı çözümler üretmeliyiz. Reel sektör toparlandığında, makro ekonomi güçlenir; üretim ve ihracat canlanır, ticaret hareketlenir ve istihdam kayıpları önlenir. Bunun için öncelikle firmalarımızı ayakta tutabilmemiz gerekiyor. Ancak mevcut göstergeler, işletmelerin direncinin her geçen gün azaldığını </w:t>
      </w:r>
      <w:r w:rsidRPr="002E365C">
        <w:rPr>
          <w:rFonts w:ascii="Arial" w:hAnsi="Arial" w:cs="Arial"/>
          <w:sz w:val="24"/>
          <w:szCs w:val="24"/>
        </w:rPr>
        <w:t>gösteriyor.</w:t>
      </w:r>
    </w:p>
    <w:p w14:paraId="24B2FA9E" w14:textId="0D71962B" w:rsidR="007B2ACB" w:rsidRPr="002E365C" w:rsidRDefault="007B2ACB" w:rsidP="007B2ACB">
      <w:pPr>
        <w:jc w:val="both"/>
        <w:rPr>
          <w:rFonts w:ascii="Arial" w:hAnsi="Arial" w:cs="Arial"/>
          <w:b/>
          <w:bCs/>
          <w:sz w:val="24"/>
          <w:szCs w:val="24"/>
        </w:rPr>
      </w:pPr>
      <w:r w:rsidRPr="002E365C">
        <w:rPr>
          <w:rFonts w:ascii="Arial" w:hAnsi="Arial" w:cs="Arial"/>
          <w:b/>
          <w:bCs/>
          <w:sz w:val="24"/>
          <w:szCs w:val="24"/>
        </w:rPr>
        <w:t>Schengen Vizesi</w:t>
      </w:r>
    </w:p>
    <w:p w14:paraId="0C21232C" w14:textId="204EC811" w:rsidR="00AD69DA" w:rsidRPr="002E365C" w:rsidRDefault="00A62BDC" w:rsidP="00AD69DA">
      <w:pPr>
        <w:jc w:val="both"/>
        <w:rPr>
          <w:rFonts w:ascii="Arial" w:hAnsi="Arial" w:cs="Arial"/>
          <w:sz w:val="24"/>
          <w:szCs w:val="24"/>
        </w:rPr>
      </w:pPr>
      <w:r w:rsidRPr="00A62BDC">
        <w:rPr>
          <w:rFonts w:ascii="Arial" w:hAnsi="Arial" w:cs="Arial"/>
          <w:sz w:val="24"/>
          <w:szCs w:val="24"/>
        </w:rPr>
        <w:t>Daha önce defalarca dile getirdiğimiz iş dünyasının vize sorunu konusunda TOBB aracılığıyla girişimlerimiz olmuştu. Bu çalışmaların karşılık bulmaya başladığını görüyoruz. Avrupa Komisyonu’nun 15 Temmuz 2025’ten itibaren yürürlüğe giren Schengen vizesi kolaylığı iş dünyası için umut verici bir gelişmedir. Artık iş insanlarımız, ikinci başvurudan itibaren kademeli olarak 6 ay, 1 yıl, 3 yıl ve 5 yıla kadar çok girişli vize alabilecekler. Bu durum, lojistik planlama, maliyet yönetimi ve iş temaslarının sürdürülebilirliği açısından büyük önem taşımaktadır.</w:t>
      </w:r>
      <w:r w:rsidRPr="002E365C">
        <w:rPr>
          <w:rFonts w:ascii="Arial" w:hAnsi="Arial" w:cs="Arial"/>
          <w:sz w:val="24"/>
          <w:szCs w:val="24"/>
        </w:rPr>
        <w:t xml:space="preserve"> Bu gelişmeler önemli ancak yeterli değil</w:t>
      </w:r>
      <w:r w:rsidR="00E667B6" w:rsidRPr="002E365C">
        <w:rPr>
          <w:rFonts w:ascii="Arial" w:hAnsi="Arial" w:cs="Arial"/>
          <w:sz w:val="24"/>
          <w:szCs w:val="24"/>
        </w:rPr>
        <w:t xml:space="preserve">dir. Bir </w:t>
      </w:r>
      <w:r w:rsidRPr="002E365C">
        <w:rPr>
          <w:rFonts w:ascii="Arial" w:hAnsi="Arial" w:cs="Arial"/>
          <w:sz w:val="24"/>
          <w:szCs w:val="24"/>
        </w:rPr>
        <w:t xml:space="preserve">adım olarak, kolaylıklar sunulmaya başladığını görüyoruz. Arkası gelmeli. Özellikle </w:t>
      </w:r>
      <w:proofErr w:type="spellStart"/>
      <w:r w:rsidRPr="002E365C">
        <w:rPr>
          <w:rFonts w:ascii="Arial" w:hAnsi="Arial" w:cs="Arial"/>
          <w:sz w:val="24"/>
          <w:szCs w:val="24"/>
        </w:rPr>
        <w:t>red</w:t>
      </w:r>
      <w:proofErr w:type="spellEnd"/>
      <w:r w:rsidRPr="002E365C">
        <w:rPr>
          <w:rFonts w:ascii="Arial" w:hAnsi="Arial" w:cs="Arial"/>
          <w:sz w:val="24"/>
          <w:szCs w:val="24"/>
        </w:rPr>
        <w:t xml:space="preserve"> oranlarının düşürülmesine yönelik tedbirler de alınmalı.</w:t>
      </w:r>
    </w:p>
    <w:p w14:paraId="0FE2420D" w14:textId="2947A068" w:rsidR="00BF7146" w:rsidRPr="002E365C" w:rsidRDefault="00BF7146" w:rsidP="00BF7146">
      <w:pPr>
        <w:jc w:val="both"/>
        <w:rPr>
          <w:rFonts w:ascii="Arial" w:hAnsi="Arial" w:cs="Arial"/>
          <w:b/>
          <w:bCs/>
          <w:sz w:val="24"/>
          <w:szCs w:val="24"/>
        </w:rPr>
      </w:pPr>
      <w:r w:rsidRPr="002E365C">
        <w:rPr>
          <w:rFonts w:ascii="Arial" w:hAnsi="Arial" w:cs="Arial"/>
          <w:b/>
          <w:bCs/>
          <w:sz w:val="24"/>
          <w:szCs w:val="24"/>
        </w:rPr>
        <w:t>Dış Ticaret Verileri</w:t>
      </w:r>
    </w:p>
    <w:p w14:paraId="60A0B136" w14:textId="7F8FC9BD" w:rsidR="00BF7146" w:rsidRPr="002E365C" w:rsidRDefault="00BF7146" w:rsidP="00BF7146">
      <w:pPr>
        <w:jc w:val="both"/>
        <w:rPr>
          <w:rFonts w:ascii="Arial" w:hAnsi="Arial" w:cs="Arial"/>
          <w:sz w:val="24"/>
          <w:szCs w:val="24"/>
        </w:rPr>
      </w:pPr>
      <w:r w:rsidRPr="002E365C">
        <w:rPr>
          <w:rFonts w:ascii="Arial" w:hAnsi="Arial" w:cs="Arial"/>
          <w:sz w:val="24"/>
          <w:szCs w:val="24"/>
        </w:rPr>
        <w:t xml:space="preserve">TİM tarafından açıklanan ihracat verilerine göre ilimiz; </w:t>
      </w:r>
      <w:proofErr w:type="gramStart"/>
      <w:r w:rsidRPr="002E365C">
        <w:rPr>
          <w:rFonts w:ascii="Arial" w:hAnsi="Arial" w:cs="Arial"/>
          <w:sz w:val="24"/>
          <w:szCs w:val="24"/>
        </w:rPr>
        <w:t>Haziran</w:t>
      </w:r>
      <w:proofErr w:type="gramEnd"/>
      <w:r w:rsidRPr="002E365C">
        <w:rPr>
          <w:rFonts w:ascii="Arial" w:hAnsi="Arial" w:cs="Arial"/>
          <w:sz w:val="24"/>
          <w:szCs w:val="24"/>
        </w:rPr>
        <w:t xml:space="preserve"> ayında, bir önceki aya göre %4,2 geçtiğimiz yılın aynı ayına göre ise yüzde 0,8’lik bir düşüşle 487.6 milyon dolarlık ihracat gerçekleştirdi.</w:t>
      </w:r>
    </w:p>
    <w:p w14:paraId="1EDECE97" w14:textId="4A3B56AA" w:rsidR="00BF7146" w:rsidRPr="002E365C" w:rsidRDefault="00BF7146" w:rsidP="00BF7146">
      <w:pPr>
        <w:jc w:val="both"/>
        <w:rPr>
          <w:rFonts w:ascii="Arial" w:hAnsi="Arial" w:cs="Arial"/>
          <w:sz w:val="24"/>
          <w:szCs w:val="24"/>
        </w:rPr>
      </w:pPr>
      <w:r w:rsidRPr="002E365C">
        <w:rPr>
          <w:rFonts w:ascii="Arial" w:hAnsi="Arial" w:cs="Arial"/>
          <w:sz w:val="24"/>
          <w:szCs w:val="24"/>
        </w:rPr>
        <w:t xml:space="preserve">Yılın ilk 5 ayındaki kümülatif ihracatımız da </w:t>
      </w:r>
      <w:proofErr w:type="gramStart"/>
      <w:r w:rsidRPr="002E365C">
        <w:rPr>
          <w:rFonts w:ascii="Arial" w:hAnsi="Arial" w:cs="Arial"/>
          <w:sz w:val="24"/>
          <w:szCs w:val="24"/>
        </w:rPr>
        <w:t>2.5</w:t>
      </w:r>
      <w:proofErr w:type="gramEnd"/>
      <w:r w:rsidRPr="002E365C">
        <w:rPr>
          <w:rFonts w:ascii="Arial" w:hAnsi="Arial" w:cs="Arial"/>
          <w:sz w:val="24"/>
          <w:szCs w:val="24"/>
        </w:rPr>
        <w:t xml:space="preserve"> milyar doları aştı. 25 ana sektörün 17’sinde ihracatımız geçtiğimiz yıla oranla artış gösterdi. İlk 6 ayı baz aldığımızda ise tekstil ve hammaddeleri, su ürünleri ve hayvansal mamuller, demir ve demir dışı metaller ile hububat, bakliyat, yağlı tohumlar ve mamulleri sektörlerimiz kayda değer bir artış gösteriyor.</w:t>
      </w:r>
    </w:p>
    <w:p w14:paraId="249A7777" w14:textId="7BED6D42" w:rsidR="00BF7146" w:rsidRPr="002E365C" w:rsidRDefault="00BF7146" w:rsidP="00BF7146">
      <w:pPr>
        <w:jc w:val="both"/>
        <w:rPr>
          <w:rFonts w:ascii="Arial" w:hAnsi="Arial" w:cs="Arial"/>
          <w:sz w:val="24"/>
          <w:szCs w:val="24"/>
        </w:rPr>
      </w:pPr>
      <w:r w:rsidRPr="002E365C">
        <w:rPr>
          <w:rFonts w:ascii="Arial" w:hAnsi="Arial" w:cs="Arial"/>
          <w:sz w:val="24"/>
          <w:szCs w:val="24"/>
        </w:rPr>
        <w:t xml:space="preserve">Serbest bölgeler dahil dünyanın 117 noktasına ihracat gerçekleştirdik. Yüzdesel olarak 63 ülkeye ihracatımız arttı. 20’ye yakın ülkeye de dolar bazında ciddi artışlar kaydettik. </w:t>
      </w:r>
    </w:p>
    <w:p w14:paraId="6E8FA003" w14:textId="77777777" w:rsidR="00F265DE" w:rsidRPr="002E365C" w:rsidRDefault="00BF7146" w:rsidP="00BF7146">
      <w:pPr>
        <w:jc w:val="both"/>
        <w:rPr>
          <w:rFonts w:ascii="Arial" w:hAnsi="Arial" w:cs="Arial"/>
          <w:sz w:val="24"/>
          <w:szCs w:val="24"/>
        </w:rPr>
      </w:pPr>
      <w:r w:rsidRPr="002E365C">
        <w:rPr>
          <w:rFonts w:ascii="Arial" w:hAnsi="Arial" w:cs="Arial"/>
          <w:sz w:val="24"/>
          <w:szCs w:val="24"/>
        </w:rPr>
        <w:t xml:space="preserve">Buna ilave olarak TUİK tarafından açıklanan son dış ticaret verilerine göre ilimizin 2025 mayıs döneminde ihracatının ithalatı karşılama oranı %143 olarak gerçekleşti ve ilk 5 ayda 500 milyon dolarlık dış ticaret fazlası verdik. </w:t>
      </w:r>
    </w:p>
    <w:p w14:paraId="5DC1D267" w14:textId="0943472B" w:rsidR="00F265DE" w:rsidRPr="002E365C" w:rsidRDefault="00F265DE" w:rsidP="00F265DE">
      <w:pPr>
        <w:jc w:val="both"/>
        <w:rPr>
          <w:rFonts w:ascii="Arial" w:hAnsi="Arial" w:cs="Arial"/>
          <w:b/>
          <w:bCs/>
          <w:sz w:val="24"/>
          <w:szCs w:val="24"/>
        </w:rPr>
      </w:pPr>
      <w:r w:rsidRPr="002E365C">
        <w:rPr>
          <w:rFonts w:ascii="Arial" w:hAnsi="Arial" w:cs="Arial"/>
          <w:b/>
          <w:bCs/>
          <w:sz w:val="24"/>
          <w:szCs w:val="24"/>
        </w:rPr>
        <w:t>İSO İkinci 500 ve Türkiye’nin İlk 1000 İhracatçı Listelerinde Sakaryalı Firmalar</w:t>
      </w:r>
    </w:p>
    <w:p w14:paraId="5D77AFFD" w14:textId="0621AEE5" w:rsidR="00F74A89" w:rsidRPr="002E365C" w:rsidRDefault="00F74A89" w:rsidP="00F265DE">
      <w:pPr>
        <w:jc w:val="both"/>
        <w:rPr>
          <w:rFonts w:ascii="Arial" w:hAnsi="Arial" w:cs="Arial"/>
          <w:sz w:val="24"/>
          <w:szCs w:val="24"/>
        </w:rPr>
      </w:pPr>
      <w:r w:rsidRPr="002E365C">
        <w:rPr>
          <w:rFonts w:ascii="Arial" w:hAnsi="Arial" w:cs="Arial"/>
          <w:sz w:val="24"/>
          <w:szCs w:val="24"/>
        </w:rPr>
        <w:t>Bu ay İSO ikinci 500 listesi açıklandı ve Türkiye'nin ilk 1000 ihracatçısı 2024 listesi açıklandı</w:t>
      </w:r>
      <w:r w:rsidR="001F6E8A" w:rsidRPr="002E365C">
        <w:rPr>
          <w:rFonts w:ascii="Arial" w:hAnsi="Arial" w:cs="Arial"/>
          <w:sz w:val="24"/>
          <w:szCs w:val="24"/>
        </w:rPr>
        <w:t>.</w:t>
      </w:r>
    </w:p>
    <w:p w14:paraId="4AA76F5F" w14:textId="13266DF3" w:rsidR="00F265DE" w:rsidRPr="002E365C" w:rsidRDefault="00F74A89" w:rsidP="00F74A89">
      <w:pPr>
        <w:jc w:val="both"/>
        <w:rPr>
          <w:rFonts w:ascii="Arial" w:hAnsi="Arial" w:cs="Arial"/>
          <w:sz w:val="24"/>
          <w:szCs w:val="24"/>
        </w:rPr>
      </w:pPr>
      <w:r w:rsidRPr="002E365C">
        <w:rPr>
          <w:rFonts w:ascii="Arial" w:hAnsi="Arial" w:cs="Arial"/>
          <w:sz w:val="24"/>
          <w:szCs w:val="24"/>
        </w:rPr>
        <w:t xml:space="preserve">Türkiye’nin </w:t>
      </w:r>
      <w:r w:rsidR="001F6E8A" w:rsidRPr="002E365C">
        <w:rPr>
          <w:rFonts w:ascii="Arial" w:hAnsi="Arial" w:cs="Arial"/>
          <w:sz w:val="24"/>
          <w:szCs w:val="24"/>
        </w:rPr>
        <w:t xml:space="preserve">İkinci </w:t>
      </w:r>
      <w:r w:rsidRPr="002E365C">
        <w:rPr>
          <w:rFonts w:ascii="Arial" w:hAnsi="Arial" w:cs="Arial"/>
          <w:sz w:val="24"/>
          <w:szCs w:val="24"/>
        </w:rPr>
        <w:t xml:space="preserve">500 </w:t>
      </w:r>
      <w:r w:rsidR="001F6E8A" w:rsidRPr="002E365C">
        <w:rPr>
          <w:rFonts w:ascii="Arial" w:hAnsi="Arial" w:cs="Arial"/>
          <w:sz w:val="24"/>
          <w:szCs w:val="24"/>
        </w:rPr>
        <w:t xml:space="preserve">Büyük Sanayi Kuruluşu </w:t>
      </w:r>
      <w:r w:rsidRPr="002E365C">
        <w:rPr>
          <w:rFonts w:ascii="Arial" w:hAnsi="Arial" w:cs="Arial"/>
          <w:sz w:val="24"/>
          <w:szCs w:val="24"/>
        </w:rPr>
        <w:t xml:space="preserve">araştırmasında </w:t>
      </w:r>
      <w:r w:rsidR="001F6E8A" w:rsidRPr="002E365C">
        <w:rPr>
          <w:rFonts w:ascii="Arial" w:hAnsi="Arial" w:cs="Arial"/>
          <w:sz w:val="24"/>
          <w:szCs w:val="24"/>
        </w:rPr>
        <w:t xml:space="preserve">Sakarya’mızdan </w:t>
      </w:r>
      <w:r w:rsidRPr="002E365C">
        <w:rPr>
          <w:rFonts w:ascii="Arial" w:hAnsi="Arial" w:cs="Arial"/>
          <w:sz w:val="24"/>
          <w:szCs w:val="24"/>
        </w:rPr>
        <w:t xml:space="preserve">20 firma listede yer alma başarısı gösterdi. Bu sonuçlarla birlikte </w:t>
      </w:r>
      <w:r w:rsidR="001F6E8A" w:rsidRPr="002E365C">
        <w:rPr>
          <w:rFonts w:ascii="Arial" w:hAnsi="Arial" w:cs="Arial"/>
          <w:sz w:val="24"/>
          <w:szCs w:val="24"/>
        </w:rPr>
        <w:t xml:space="preserve">İSO </w:t>
      </w:r>
      <w:r w:rsidRPr="002E365C">
        <w:rPr>
          <w:rFonts w:ascii="Arial" w:hAnsi="Arial" w:cs="Arial"/>
          <w:sz w:val="24"/>
          <w:szCs w:val="24"/>
        </w:rPr>
        <w:t xml:space="preserve">1000 içerisinde toplam 59 firmamız yer almış oldu. </w:t>
      </w:r>
    </w:p>
    <w:p w14:paraId="24A6E4CB" w14:textId="04B3F098" w:rsidR="00F265DE" w:rsidRPr="002E365C" w:rsidRDefault="00F74A89" w:rsidP="00F265DE">
      <w:pPr>
        <w:jc w:val="both"/>
        <w:rPr>
          <w:rFonts w:ascii="Arial" w:hAnsi="Arial" w:cs="Arial"/>
          <w:sz w:val="24"/>
          <w:szCs w:val="24"/>
        </w:rPr>
      </w:pPr>
      <w:r w:rsidRPr="002E365C">
        <w:rPr>
          <w:rFonts w:ascii="Arial" w:hAnsi="Arial" w:cs="Arial"/>
          <w:sz w:val="24"/>
          <w:szCs w:val="24"/>
        </w:rPr>
        <w:lastRenderedPageBreak/>
        <w:t xml:space="preserve">Türkiye'nin ilk 1000 ihracatçısı listesinde ise </w:t>
      </w:r>
      <w:r w:rsidR="001F6E8A" w:rsidRPr="002E365C">
        <w:rPr>
          <w:rFonts w:ascii="Arial" w:hAnsi="Arial" w:cs="Arial"/>
          <w:sz w:val="24"/>
          <w:szCs w:val="24"/>
        </w:rPr>
        <w:t xml:space="preserve">Sakaryalı </w:t>
      </w:r>
      <w:r w:rsidRPr="002E365C">
        <w:rPr>
          <w:rFonts w:ascii="Arial" w:hAnsi="Arial" w:cs="Arial"/>
          <w:sz w:val="24"/>
          <w:szCs w:val="24"/>
        </w:rPr>
        <w:t xml:space="preserve">firmalarımızın sayısı geçtiğimiz yıla kıyasla 5 artarak 33 oldu.  </w:t>
      </w:r>
    </w:p>
    <w:p w14:paraId="36144AFE" w14:textId="631B6CE5" w:rsidR="00D347FD" w:rsidRPr="002E365C" w:rsidRDefault="00D347FD" w:rsidP="00D347FD">
      <w:pPr>
        <w:jc w:val="both"/>
        <w:rPr>
          <w:rFonts w:ascii="Arial" w:hAnsi="Arial" w:cs="Arial"/>
          <w:b/>
          <w:bCs/>
          <w:sz w:val="24"/>
          <w:szCs w:val="24"/>
        </w:rPr>
      </w:pPr>
      <w:r w:rsidRPr="002E365C">
        <w:rPr>
          <w:rFonts w:ascii="Arial" w:hAnsi="Arial" w:cs="Arial"/>
          <w:b/>
          <w:bCs/>
          <w:sz w:val="24"/>
          <w:szCs w:val="24"/>
        </w:rPr>
        <w:t>Mudurnu Çayı</w:t>
      </w:r>
    </w:p>
    <w:p w14:paraId="7BADACBE" w14:textId="08BB848B" w:rsidR="00F265DE" w:rsidRPr="002E365C" w:rsidRDefault="00D347FD" w:rsidP="00D347FD">
      <w:pPr>
        <w:jc w:val="both"/>
        <w:rPr>
          <w:rFonts w:ascii="Arial" w:hAnsi="Arial" w:cs="Arial"/>
          <w:sz w:val="24"/>
          <w:szCs w:val="24"/>
        </w:rPr>
      </w:pPr>
      <w:r w:rsidRPr="002E365C">
        <w:rPr>
          <w:rFonts w:ascii="Arial" w:hAnsi="Arial" w:cs="Arial"/>
          <w:sz w:val="24"/>
          <w:szCs w:val="24"/>
        </w:rPr>
        <w:t xml:space="preserve">Mudurnu Çayımız maalesef kamuoyuna yansıyan görüntülerde sık sık siyah ve kırmızı renklerde akıyor. Yakın zamanda </w:t>
      </w:r>
      <w:r w:rsidR="007E1999" w:rsidRPr="002E365C">
        <w:rPr>
          <w:rFonts w:ascii="Arial" w:hAnsi="Arial" w:cs="Arial"/>
          <w:sz w:val="24"/>
          <w:szCs w:val="24"/>
        </w:rPr>
        <w:t xml:space="preserve">Yönetim Kurulu Başkanımız A. Akgün Altuğ </w:t>
      </w:r>
      <w:r w:rsidRPr="002E365C">
        <w:rPr>
          <w:rFonts w:ascii="Arial" w:hAnsi="Arial" w:cs="Arial"/>
          <w:sz w:val="24"/>
          <w:szCs w:val="24"/>
        </w:rPr>
        <w:t xml:space="preserve">da sosyal medya hesabından bunu gündeme getirerek sürdürülebilir üretimin çevreye ve topluma saygı ile mümkün olacağının altını çizdi.  Mudurnu </w:t>
      </w:r>
      <w:r w:rsidR="007E1999" w:rsidRPr="002E365C">
        <w:rPr>
          <w:rFonts w:ascii="Arial" w:hAnsi="Arial" w:cs="Arial"/>
          <w:sz w:val="24"/>
          <w:szCs w:val="24"/>
        </w:rPr>
        <w:t xml:space="preserve">Çayı'na </w:t>
      </w:r>
      <w:r w:rsidRPr="002E365C">
        <w:rPr>
          <w:rFonts w:ascii="Arial" w:hAnsi="Arial" w:cs="Arial"/>
          <w:sz w:val="24"/>
          <w:szCs w:val="24"/>
        </w:rPr>
        <w:t>sorumsuzca salınan tekstil atıkları sebebiyle ciddi anlamda bir kirlilik mevcut. Bu duyarsızlık, tüm ekosistemi ve toplum sağlığını ciddi biçimde tehdit etmektedir ve bu sorumsuzluğa karşı acilen harekete geçilmelidir. Sanayi gelişirken doğa ve insan hayatı yok olmamalı. Bu görüntüye neden olanların vicdan muhasebesi yapması gerekmektedir. Bu konu ile ilgili girişimlerimiz devam ediyor.</w:t>
      </w:r>
    </w:p>
    <w:p w14:paraId="08D9AC22" w14:textId="7A53E14C" w:rsidR="00BF7146" w:rsidRPr="002E365C" w:rsidRDefault="00741916" w:rsidP="00BF7146">
      <w:pPr>
        <w:jc w:val="both"/>
        <w:rPr>
          <w:rFonts w:ascii="Arial" w:hAnsi="Arial" w:cs="Arial"/>
          <w:sz w:val="24"/>
          <w:szCs w:val="24"/>
        </w:rPr>
      </w:pPr>
      <w:r w:rsidRPr="002E365C">
        <w:rPr>
          <w:rFonts w:ascii="Arial" w:hAnsi="Arial" w:cs="Arial"/>
          <w:sz w:val="24"/>
          <w:szCs w:val="24"/>
        </w:rPr>
        <w:t xml:space="preserve">Başkan Vekili Cem </w:t>
      </w:r>
      <w:proofErr w:type="spellStart"/>
      <w:r w:rsidRPr="002E365C">
        <w:rPr>
          <w:rFonts w:ascii="Arial" w:hAnsi="Arial" w:cs="Arial"/>
          <w:sz w:val="24"/>
          <w:szCs w:val="24"/>
        </w:rPr>
        <w:t>GÜN’ün</w:t>
      </w:r>
      <w:proofErr w:type="spellEnd"/>
      <w:r w:rsidRPr="002E365C">
        <w:rPr>
          <w:rFonts w:ascii="Arial" w:hAnsi="Arial" w:cs="Arial"/>
          <w:sz w:val="24"/>
          <w:szCs w:val="24"/>
        </w:rPr>
        <w:t xml:space="preserve"> ardından SATSO Genel Sekreteri Şevket KIRICI kürsüye gelerek </w:t>
      </w:r>
      <w:r w:rsidR="00BF7146" w:rsidRPr="002E365C">
        <w:rPr>
          <w:rFonts w:ascii="Arial" w:hAnsi="Arial" w:cs="Arial"/>
          <w:sz w:val="24"/>
          <w:szCs w:val="24"/>
        </w:rPr>
        <w:t>dış ticaret başarısının sürdürülebilirliğini sağlamak</w:t>
      </w:r>
      <w:r w:rsidRPr="002E365C">
        <w:rPr>
          <w:rFonts w:ascii="Arial" w:hAnsi="Arial" w:cs="Arial"/>
          <w:sz w:val="24"/>
          <w:szCs w:val="24"/>
        </w:rPr>
        <w:t xml:space="preserve">, SATSO üyelerinin </w:t>
      </w:r>
      <w:r w:rsidR="00BF7146" w:rsidRPr="002E365C">
        <w:rPr>
          <w:rFonts w:ascii="Arial" w:hAnsi="Arial" w:cs="Arial"/>
          <w:sz w:val="24"/>
          <w:szCs w:val="24"/>
        </w:rPr>
        <w:t xml:space="preserve">ihracat kapasitelerini objektif biçimde analiz edebilmek ve güçlendirebilmek adına </w:t>
      </w:r>
      <w:r w:rsidRPr="002E365C">
        <w:rPr>
          <w:rFonts w:ascii="Arial" w:hAnsi="Arial" w:cs="Arial"/>
          <w:sz w:val="24"/>
          <w:szCs w:val="24"/>
        </w:rPr>
        <w:t xml:space="preserve">GLOBBY dijital platformu üzerinden başlatılan </w:t>
      </w:r>
      <w:r w:rsidR="00BF7146" w:rsidRPr="002E365C">
        <w:rPr>
          <w:rFonts w:ascii="Arial" w:hAnsi="Arial" w:cs="Arial"/>
          <w:sz w:val="24"/>
          <w:szCs w:val="24"/>
        </w:rPr>
        <w:t>"</w:t>
      </w:r>
      <w:r w:rsidR="003926A7" w:rsidRPr="002E365C">
        <w:rPr>
          <w:rFonts w:ascii="Arial" w:hAnsi="Arial" w:cs="Arial"/>
          <w:sz w:val="24"/>
          <w:szCs w:val="24"/>
        </w:rPr>
        <w:t xml:space="preserve">İhracat Yetkinlik Analizi" </w:t>
      </w:r>
      <w:r w:rsidR="00BF7146" w:rsidRPr="002E365C">
        <w:rPr>
          <w:rFonts w:ascii="Arial" w:hAnsi="Arial" w:cs="Arial"/>
          <w:sz w:val="24"/>
          <w:szCs w:val="24"/>
        </w:rPr>
        <w:t>uygulaması</w:t>
      </w:r>
      <w:r w:rsidRPr="002E365C">
        <w:rPr>
          <w:rFonts w:ascii="Arial" w:hAnsi="Arial" w:cs="Arial"/>
          <w:sz w:val="24"/>
          <w:szCs w:val="24"/>
        </w:rPr>
        <w:t xml:space="preserve"> hakkında meclis üyelerini </w:t>
      </w:r>
      <w:r w:rsidR="00106788" w:rsidRPr="002E365C">
        <w:rPr>
          <w:rFonts w:ascii="Arial" w:hAnsi="Arial" w:cs="Arial"/>
          <w:sz w:val="24"/>
          <w:szCs w:val="24"/>
        </w:rPr>
        <w:t xml:space="preserve">bilgilendirdi. </w:t>
      </w:r>
    </w:p>
    <w:sectPr w:rsidR="00BF7146" w:rsidRPr="002E365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EE3416"/>
    <w:multiLevelType w:val="multilevel"/>
    <w:tmpl w:val="EE92F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410680C"/>
    <w:multiLevelType w:val="multilevel"/>
    <w:tmpl w:val="E86E8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0D0597"/>
    <w:rsid w:val="00106788"/>
    <w:rsid w:val="001E3027"/>
    <w:rsid w:val="001E4117"/>
    <w:rsid w:val="001F6E8A"/>
    <w:rsid w:val="00205CBA"/>
    <w:rsid w:val="002448C5"/>
    <w:rsid w:val="002C0047"/>
    <w:rsid w:val="002E365C"/>
    <w:rsid w:val="002E518D"/>
    <w:rsid w:val="00300B02"/>
    <w:rsid w:val="003225AF"/>
    <w:rsid w:val="0034517B"/>
    <w:rsid w:val="00351131"/>
    <w:rsid w:val="00382621"/>
    <w:rsid w:val="00384C71"/>
    <w:rsid w:val="0039114B"/>
    <w:rsid w:val="003926A7"/>
    <w:rsid w:val="003A44E7"/>
    <w:rsid w:val="003A5E02"/>
    <w:rsid w:val="003E4207"/>
    <w:rsid w:val="00415909"/>
    <w:rsid w:val="0046226D"/>
    <w:rsid w:val="004806C7"/>
    <w:rsid w:val="00495270"/>
    <w:rsid w:val="004B0BCB"/>
    <w:rsid w:val="004C4A59"/>
    <w:rsid w:val="00530646"/>
    <w:rsid w:val="005A0F0C"/>
    <w:rsid w:val="005C5B6F"/>
    <w:rsid w:val="00607EB0"/>
    <w:rsid w:val="00621FCE"/>
    <w:rsid w:val="00686690"/>
    <w:rsid w:val="006C0780"/>
    <w:rsid w:val="006F0F6C"/>
    <w:rsid w:val="00741916"/>
    <w:rsid w:val="007B2ACB"/>
    <w:rsid w:val="007E1999"/>
    <w:rsid w:val="00801B6E"/>
    <w:rsid w:val="00826668"/>
    <w:rsid w:val="008867DC"/>
    <w:rsid w:val="00950D68"/>
    <w:rsid w:val="0097268F"/>
    <w:rsid w:val="00972C23"/>
    <w:rsid w:val="00A30174"/>
    <w:rsid w:val="00A35A87"/>
    <w:rsid w:val="00A43691"/>
    <w:rsid w:val="00A62BDC"/>
    <w:rsid w:val="00AB17BC"/>
    <w:rsid w:val="00AC3ECF"/>
    <w:rsid w:val="00AD69DA"/>
    <w:rsid w:val="00AD6DD1"/>
    <w:rsid w:val="00AF37C6"/>
    <w:rsid w:val="00B17BB0"/>
    <w:rsid w:val="00B37D4B"/>
    <w:rsid w:val="00B812E9"/>
    <w:rsid w:val="00B8184B"/>
    <w:rsid w:val="00BF01A9"/>
    <w:rsid w:val="00BF2278"/>
    <w:rsid w:val="00BF7146"/>
    <w:rsid w:val="00C23A07"/>
    <w:rsid w:val="00C32393"/>
    <w:rsid w:val="00C66B4A"/>
    <w:rsid w:val="00CA03F5"/>
    <w:rsid w:val="00CA35B8"/>
    <w:rsid w:val="00D31D9D"/>
    <w:rsid w:val="00D347FD"/>
    <w:rsid w:val="00D45072"/>
    <w:rsid w:val="00D9028B"/>
    <w:rsid w:val="00DA79A0"/>
    <w:rsid w:val="00DE3E16"/>
    <w:rsid w:val="00E667B6"/>
    <w:rsid w:val="00E84B90"/>
    <w:rsid w:val="00EB45AD"/>
    <w:rsid w:val="00ED0FAC"/>
    <w:rsid w:val="00ED71E7"/>
    <w:rsid w:val="00EF78FA"/>
    <w:rsid w:val="00F00535"/>
    <w:rsid w:val="00F265DE"/>
    <w:rsid w:val="00F74A89"/>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 w:type="paragraph" w:styleId="GvdeMetni">
    <w:name w:val="Body Text"/>
    <w:basedOn w:val="Normal"/>
    <w:link w:val="GvdeMetniChar"/>
    <w:uiPriority w:val="1"/>
    <w:qFormat/>
    <w:rsid w:val="00C66B4A"/>
    <w:pPr>
      <w:widowControl w:val="0"/>
      <w:autoSpaceDE w:val="0"/>
      <w:autoSpaceDN w:val="0"/>
      <w:spacing w:after="0" w:line="240" w:lineRule="auto"/>
    </w:pPr>
    <w:rPr>
      <w:rFonts w:ascii="Arial" w:eastAsia="Arial" w:hAnsi="Arial" w:cs="Arial"/>
      <w:kern w:val="0"/>
      <w:sz w:val="44"/>
      <w:szCs w:val="44"/>
      <w14:ligatures w14:val="none"/>
    </w:rPr>
  </w:style>
  <w:style w:type="character" w:customStyle="1" w:styleId="GvdeMetniChar">
    <w:name w:val="Gövde Metni Char"/>
    <w:basedOn w:val="VarsaylanParagrafYazTipi"/>
    <w:link w:val="GvdeMetni"/>
    <w:uiPriority w:val="1"/>
    <w:rsid w:val="00C66B4A"/>
    <w:rPr>
      <w:rFonts w:ascii="Arial" w:eastAsia="Arial" w:hAnsi="Arial" w:cs="Arial"/>
      <w:kern w:val="0"/>
      <w:sz w:val="44"/>
      <w:szCs w:val="4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025749">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291516495">
      <w:bodyDiv w:val="1"/>
      <w:marLeft w:val="0"/>
      <w:marRight w:val="0"/>
      <w:marTop w:val="0"/>
      <w:marBottom w:val="0"/>
      <w:divBdr>
        <w:top w:val="none" w:sz="0" w:space="0" w:color="auto"/>
        <w:left w:val="none" w:sz="0" w:space="0" w:color="auto"/>
        <w:bottom w:val="none" w:sz="0" w:space="0" w:color="auto"/>
        <w:right w:val="none" w:sz="0" w:space="0" w:color="auto"/>
      </w:divBdr>
    </w:div>
    <w:div w:id="294531724">
      <w:bodyDiv w:val="1"/>
      <w:marLeft w:val="0"/>
      <w:marRight w:val="0"/>
      <w:marTop w:val="0"/>
      <w:marBottom w:val="0"/>
      <w:divBdr>
        <w:top w:val="none" w:sz="0" w:space="0" w:color="auto"/>
        <w:left w:val="none" w:sz="0" w:space="0" w:color="auto"/>
        <w:bottom w:val="none" w:sz="0" w:space="0" w:color="auto"/>
        <w:right w:val="none" w:sz="0" w:space="0" w:color="auto"/>
      </w:divBdr>
    </w:div>
    <w:div w:id="593905754">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723410799">
      <w:bodyDiv w:val="1"/>
      <w:marLeft w:val="0"/>
      <w:marRight w:val="0"/>
      <w:marTop w:val="0"/>
      <w:marBottom w:val="0"/>
      <w:divBdr>
        <w:top w:val="none" w:sz="0" w:space="0" w:color="auto"/>
        <w:left w:val="none" w:sz="0" w:space="0" w:color="auto"/>
        <w:bottom w:val="none" w:sz="0" w:space="0" w:color="auto"/>
        <w:right w:val="none" w:sz="0" w:space="0" w:color="auto"/>
      </w:divBdr>
    </w:div>
    <w:div w:id="976103204">
      <w:bodyDiv w:val="1"/>
      <w:marLeft w:val="0"/>
      <w:marRight w:val="0"/>
      <w:marTop w:val="0"/>
      <w:marBottom w:val="0"/>
      <w:divBdr>
        <w:top w:val="none" w:sz="0" w:space="0" w:color="auto"/>
        <w:left w:val="none" w:sz="0" w:space="0" w:color="auto"/>
        <w:bottom w:val="none" w:sz="0" w:space="0" w:color="auto"/>
        <w:right w:val="none" w:sz="0" w:space="0" w:color="auto"/>
      </w:divBdr>
    </w:div>
    <w:div w:id="1044869936">
      <w:bodyDiv w:val="1"/>
      <w:marLeft w:val="0"/>
      <w:marRight w:val="0"/>
      <w:marTop w:val="0"/>
      <w:marBottom w:val="0"/>
      <w:divBdr>
        <w:top w:val="none" w:sz="0" w:space="0" w:color="auto"/>
        <w:left w:val="none" w:sz="0" w:space="0" w:color="auto"/>
        <w:bottom w:val="none" w:sz="0" w:space="0" w:color="auto"/>
        <w:right w:val="none" w:sz="0" w:space="0" w:color="auto"/>
      </w:divBdr>
    </w:div>
    <w:div w:id="1283610522">
      <w:bodyDiv w:val="1"/>
      <w:marLeft w:val="0"/>
      <w:marRight w:val="0"/>
      <w:marTop w:val="0"/>
      <w:marBottom w:val="0"/>
      <w:divBdr>
        <w:top w:val="none" w:sz="0" w:space="0" w:color="auto"/>
        <w:left w:val="none" w:sz="0" w:space="0" w:color="auto"/>
        <w:bottom w:val="none" w:sz="0" w:space="0" w:color="auto"/>
        <w:right w:val="none" w:sz="0" w:space="0" w:color="auto"/>
      </w:divBdr>
    </w:div>
    <w:div w:id="12847282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35662388">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698197180">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 w:id="1910842129">
      <w:bodyDiv w:val="1"/>
      <w:marLeft w:val="0"/>
      <w:marRight w:val="0"/>
      <w:marTop w:val="0"/>
      <w:marBottom w:val="0"/>
      <w:divBdr>
        <w:top w:val="none" w:sz="0" w:space="0" w:color="auto"/>
        <w:left w:val="none" w:sz="0" w:space="0" w:color="auto"/>
        <w:bottom w:val="none" w:sz="0" w:space="0" w:color="auto"/>
        <w:right w:val="none" w:sz="0" w:space="0" w:color="auto"/>
      </w:divBdr>
    </w:div>
    <w:div w:id="2081292322">
      <w:bodyDiv w:val="1"/>
      <w:marLeft w:val="0"/>
      <w:marRight w:val="0"/>
      <w:marTop w:val="0"/>
      <w:marBottom w:val="0"/>
      <w:divBdr>
        <w:top w:val="none" w:sz="0" w:space="0" w:color="auto"/>
        <w:left w:val="none" w:sz="0" w:space="0" w:color="auto"/>
        <w:bottom w:val="none" w:sz="0" w:space="0" w:color="auto"/>
        <w:right w:val="none" w:sz="0" w:space="0" w:color="auto"/>
      </w:divBdr>
    </w:div>
    <w:div w:id="208969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277</TotalTime>
  <Pages>5</Pages>
  <Words>1729</Words>
  <Characters>9858</Characters>
  <Application>Microsoft Office Word</Application>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55</cp:revision>
  <dcterms:created xsi:type="dcterms:W3CDTF">2025-07-03T06:04:00Z</dcterms:created>
  <dcterms:modified xsi:type="dcterms:W3CDTF">2025-07-31T08:40:00Z</dcterms:modified>
</cp:coreProperties>
</file>